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695" w:rsidRPr="004014F9" w:rsidP="00DC2695">
      <w:pPr>
        <w:pStyle w:val="Heading1"/>
        <w:jc w:val="right"/>
        <w:rPr>
          <w:sz w:val="28"/>
          <w:szCs w:val="28"/>
        </w:rPr>
      </w:pPr>
      <w:r w:rsidRPr="004014F9">
        <w:rPr>
          <w:sz w:val="28"/>
          <w:szCs w:val="28"/>
        </w:rPr>
        <w:t>Дело №</w:t>
      </w:r>
      <w:r w:rsidR="00590731">
        <w:rPr>
          <w:sz w:val="28"/>
          <w:szCs w:val="28"/>
        </w:rPr>
        <w:t xml:space="preserve"> </w:t>
      </w:r>
      <w:r w:rsidR="00AE1E60">
        <w:rPr>
          <w:sz w:val="28"/>
          <w:szCs w:val="28"/>
        </w:rPr>
        <w:t>*</w:t>
      </w:r>
    </w:p>
    <w:p w:rsidR="004D2C6B" w:rsidRPr="004014F9" w:rsidP="004D2C6B">
      <w:pPr>
        <w:jc w:val="right"/>
        <w:rPr>
          <w:sz w:val="28"/>
        </w:rPr>
      </w:pPr>
      <w:r w:rsidRPr="004014F9">
        <w:rPr>
          <w:sz w:val="28"/>
        </w:rPr>
        <w:t>УИД</w:t>
      </w:r>
      <w:r w:rsidRPr="004014F9" w:rsidR="00692464">
        <w:rPr>
          <w:sz w:val="28"/>
        </w:rPr>
        <w:t>:</w:t>
      </w:r>
      <w:r w:rsidRPr="00B21AED" w:rsidR="00B21A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E1E60">
        <w:rPr>
          <w:bCs/>
          <w:sz w:val="28"/>
        </w:rPr>
        <w:t>*</w:t>
      </w:r>
    </w:p>
    <w:p w:rsidR="004D2C6B" w:rsidRPr="004D2C6B" w:rsidP="004D2C6B">
      <w:pPr>
        <w:jc w:val="right"/>
      </w:pPr>
    </w:p>
    <w:p w:rsidR="00DC2695" w:rsidP="00DC2695">
      <w:pPr>
        <w:pStyle w:val="Heading1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</w:t>
      </w:r>
    </w:p>
    <w:p w:rsidR="00DC2695" w:rsidP="00DC269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D589C" w:rsidP="00DC2695">
      <w:pPr>
        <w:jc w:val="center"/>
        <w:rPr>
          <w:color w:val="000000" w:themeColor="text1"/>
          <w:sz w:val="28"/>
          <w:szCs w:val="28"/>
        </w:rPr>
      </w:pPr>
    </w:p>
    <w:p w:rsidR="00DC2695" w:rsidP="00BD61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января 2025</w:t>
      </w:r>
      <w:r w:rsidR="006E76E1">
        <w:rPr>
          <w:color w:val="000000" w:themeColor="text1"/>
          <w:sz w:val="28"/>
          <w:szCs w:val="28"/>
        </w:rPr>
        <w:t xml:space="preserve"> года</w:t>
      </w:r>
      <w:r w:rsidR="006E76E1">
        <w:rPr>
          <w:color w:val="000000" w:themeColor="text1"/>
          <w:sz w:val="28"/>
          <w:szCs w:val="28"/>
        </w:rPr>
        <w:tab/>
        <w:t xml:space="preserve">                                          г.Нягань ХМАО-Югры</w:t>
      </w:r>
    </w:p>
    <w:p w:rsidR="004D2C6B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судебного участка №</w:t>
      </w:r>
      <w:r w:rsidR="0069246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="00692464">
        <w:rPr>
          <w:color w:val="000000" w:themeColor="text1"/>
          <w:sz w:val="28"/>
          <w:szCs w:val="28"/>
        </w:rPr>
        <w:t>Изюмцева Р.Р.</w:t>
      </w:r>
      <w:r>
        <w:rPr>
          <w:color w:val="000000" w:themeColor="text1"/>
          <w:sz w:val="28"/>
          <w:szCs w:val="28"/>
        </w:rPr>
        <w:t xml:space="preserve">, </w:t>
      </w:r>
    </w:p>
    <w:p w:rsidR="006B6FD2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Адилева А.В.,</w:t>
      </w:r>
    </w:p>
    <w:p w:rsidR="00B21AED" w:rsidP="00A850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дело об административном правонарушении,</w:t>
      </w:r>
      <w:r w:rsidRPr="00B21AED">
        <w:rPr>
          <w:color w:val="000000" w:themeColor="text1"/>
          <w:sz w:val="28"/>
          <w:szCs w:val="28"/>
        </w:rPr>
        <w:t xml:space="preserve"> </w:t>
      </w:r>
      <w:r w:rsidRPr="00B21AED">
        <w:rPr>
          <w:color w:val="000000" w:themeColor="text1"/>
          <w:sz w:val="28"/>
          <w:szCs w:val="28"/>
        </w:rPr>
        <w:t>предусмотренно</w:t>
      </w:r>
      <w:r>
        <w:rPr>
          <w:color w:val="000000" w:themeColor="text1"/>
          <w:sz w:val="28"/>
          <w:szCs w:val="28"/>
        </w:rPr>
        <w:t>м</w:t>
      </w:r>
      <w:r w:rsidRPr="00B21AED">
        <w:rPr>
          <w:color w:val="000000" w:themeColor="text1"/>
          <w:sz w:val="28"/>
          <w:szCs w:val="28"/>
        </w:rPr>
        <w:t xml:space="preserve"> частью </w:t>
      </w:r>
      <w:r w:rsidR="008962CE">
        <w:rPr>
          <w:color w:val="000000" w:themeColor="text1"/>
          <w:sz w:val="28"/>
          <w:szCs w:val="28"/>
        </w:rPr>
        <w:t>1</w:t>
      </w:r>
      <w:r w:rsidRPr="00B21AED">
        <w:rPr>
          <w:color w:val="000000" w:themeColor="text1"/>
          <w:sz w:val="28"/>
          <w:szCs w:val="28"/>
        </w:rPr>
        <w:t xml:space="preserve"> статьи 12.8 Кодекса Российской Федерации об административном правонарушении</w:t>
      </w:r>
      <w:r>
        <w:rPr>
          <w:color w:val="000000" w:themeColor="text1"/>
          <w:sz w:val="28"/>
          <w:szCs w:val="28"/>
        </w:rPr>
        <w:t xml:space="preserve"> в отношении</w:t>
      </w:r>
    </w:p>
    <w:p w:rsidR="00DC2695" w:rsidP="00A850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Адилева Александра Викторовича</w:t>
      </w:r>
      <w:r w:rsidR="001F6461">
        <w:rPr>
          <w:color w:val="000000" w:themeColor="text1"/>
          <w:sz w:val="28"/>
          <w:szCs w:val="28"/>
        </w:rPr>
        <w:t xml:space="preserve">, </w:t>
      </w:r>
      <w:r w:rsidR="00AE1E60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>,</w:t>
      </w:r>
    </w:p>
    <w:p w:rsidR="00E06CA3" w:rsidP="00B21D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16.01.2025</w:t>
      </w:r>
      <w:r w:rsidR="00E06CA3">
        <w:rPr>
          <w:color w:val="000000" w:themeColor="text1"/>
          <w:sz w:val="28"/>
          <w:szCs w:val="28"/>
        </w:rPr>
        <w:t xml:space="preserve"> в </w:t>
      </w:r>
      <w:r w:rsidR="001F646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3</w:t>
      </w:r>
      <w:r w:rsidR="006E76E1">
        <w:rPr>
          <w:color w:val="000000" w:themeColor="text1"/>
          <w:sz w:val="28"/>
          <w:szCs w:val="28"/>
        </w:rPr>
        <w:t xml:space="preserve"> час</w:t>
      </w:r>
      <w:r w:rsidR="008415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25</w:t>
      </w:r>
      <w:r w:rsidR="00E06CA3">
        <w:rPr>
          <w:color w:val="000000" w:themeColor="text1"/>
          <w:sz w:val="28"/>
          <w:szCs w:val="28"/>
        </w:rPr>
        <w:t xml:space="preserve"> мин</w:t>
      </w:r>
      <w:r w:rsidR="00BD589C">
        <w:rPr>
          <w:color w:val="000000" w:themeColor="text1"/>
          <w:sz w:val="28"/>
          <w:szCs w:val="28"/>
        </w:rPr>
        <w:t>,</w:t>
      </w:r>
      <w:r w:rsidR="006E76E1">
        <w:rPr>
          <w:color w:val="000000" w:themeColor="text1"/>
          <w:sz w:val="28"/>
          <w:szCs w:val="28"/>
        </w:rPr>
        <w:t xml:space="preserve"> находясь </w:t>
      </w:r>
      <w:r w:rsidR="00BD589C">
        <w:rPr>
          <w:color w:val="000000" w:themeColor="text1"/>
          <w:sz w:val="28"/>
          <w:szCs w:val="28"/>
        </w:rPr>
        <w:t xml:space="preserve">на </w:t>
      </w:r>
      <w:r w:rsidR="006B6FD2">
        <w:rPr>
          <w:color w:val="000000" w:themeColor="text1"/>
          <w:sz w:val="28"/>
          <w:szCs w:val="28"/>
        </w:rPr>
        <w:t>ул. Пионерской</w:t>
      </w:r>
      <w:r>
        <w:rPr>
          <w:color w:val="000000" w:themeColor="text1"/>
          <w:sz w:val="28"/>
          <w:szCs w:val="28"/>
        </w:rPr>
        <w:t xml:space="preserve"> дом 127</w:t>
      </w:r>
      <w:r w:rsidRPr="001F6461" w:rsidR="001F6461">
        <w:rPr>
          <w:color w:val="000000" w:themeColor="text1"/>
          <w:sz w:val="28"/>
          <w:szCs w:val="28"/>
        </w:rPr>
        <w:t xml:space="preserve"> </w:t>
      </w:r>
      <w:r w:rsidR="00BD589C">
        <w:rPr>
          <w:color w:val="000000" w:themeColor="text1"/>
          <w:sz w:val="28"/>
          <w:szCs w:val="28"/>
        </w:rPr>
        <w:t>г.</w:t>
      </w:r>
      <w:r w:rsidRPr="00BD6194" w:rsidR="00BD589C">
        <w:rPr>
          <w:color w:val="000000" w:themeColor="text1"/>
          <w:sz w:val="28"/>
          <w:szCs w:val="28"/>
        </w:rPr>
        <w:t>Нягань ХМАО-Югры</w:t>
      </w:r>
      <w:r w:rsidRPr="00BD6194" w:rsidR="006E76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Адилев А.В</w:t>
      </w:r>
      <w:r w:rsidR="001F6461">
        <w:rPr>
          <w:color w:val="000000" w:themeColor="text1"/>
          <w:sz w:val="28"/>
          <w:szCs w:val="28"/>
        </w:rPr>
        <w:t>.</w:t>
      </w:r>
      <w:r w:rsidRPr="00BD6194" w:rsidR="006E76E1">
        <w:rPr>
          <w:color w:val="000000" w:themeColor="text1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управлял транспортным средством </w:t>
      </w:r>
      <w:r w:rsidR="00AE1E60">
        <w:rPr>
          <w:sz w:val="28"/>
        </w:rPr>
        <w:t>*</w:t>
      </w:r>
      <w:r w:rsidRPr="000A4DE4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AE1E60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>,</w:t>
      </w:r>
      <w:r w:rsidRPr="000A4DE4">
        <w:rPr>
          <w:sz w:val="28"/>
          <w:szCs w:val="28"/>
        </w:rPr>
        <w:t xml:space="preserve"> находясь </w:t>
      </w:r>
      <w:r w:rsidRPr="000A4DE4">
        <w:rPr>
          <w:color w:val="000000"/>
          <w:sz w:val="28"/>
          <w:szCs w:val="28"/>
        </w:rPr>
        <w:t xml:space="preserve">в состоянии опьянения, чем нарушил пункт 2.7 Правил дорожного движения </w:t>
      </w:r>
      <w:r w:rsidRPr="000A4DE4">
        <w:rPr>
          <w:color w:val="000000"/>
          <w:sz w:val="28"/>
          <w:szCs w:val="28"/>
        </w:rPr>
        <w:t>Российской Федерации, при этом его действия не содержат уголовно наказуемого деяния.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>
        <w:rPr>
          <w:sz w:val="28"/>
          <w:szCs w:val="28"/>
        </w:rPr>
        <w:t>Адилев А.В</w:t>
      </w:r>
      <w:r w:rsidRPr="000A4DE4">
        <w:rPr>
          <w:sz w:val="28"/>
          <w:szCs w:val="28"/>
        </w:rPr>
        <w:t xml:space="preserve">. </w:t>
      </w:r>
      <w:r w:rsidR="006B6FD2">
        <w:rPr>
          <w:sz w:val="28"/>
          <w:szCs w:val="28"/>
        </w:rPr>
        <w:t>в ходе рассмотрения дела правом на защиту не воспользовался, вину признал в полном объеме, раскаялся</w:t>
      </w:r>
      <w:r w:rsidRPr="000A4DE4">
        <w:rPr>
          <w:sz w:val="28"/>
          <w:szCs w:val="28"/>
        </w:rPr>
        <w:t>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Адилева А.В</w:t>
      </w:r>
      <w:r w:rsidRPr="000A4DE4">
        <w:rPr>
          <w:sz w:val="28"/>
          <w:szCs w:val="28"/>
        </w:rPr>
        <w:t>.</w:t>
      </w:r>
      <w:r>
        <w:rPr>
          <w:sz w:val="28"/>
          <w:szCs w:val="28"/>
        </w:rPr>
        <w:t>, и</w:t>
      </w:r>
      <w:r w:rsidRPr="000A4DE4">
        <w:rPr>
          <w:sz w:val="28"/>
          <w:szCs w:val="28"/>
        </w:rPr>
        <w:t xml:space="preserve">сследовав материалы дела, просмотрев видеозапись, мировой судья приходит к следующему. 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0A4DE4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</w:t>
      </w:r>
      <w:r w:rsidRPr="000A4DE4">
        <w:rPr>
          <w:sz w:val="28"/>
          <w:szCs w:val="28"/>
        </w:rPr>
        <w:t xml:space="preserve"> средствами на срок от полутора до двух лет.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</w:t>
      </w:r>
      <w:r w:rsidRPr="000A4DE4">
        <w:rPr>
          <w:sz w:val="28"/>
          <w:szCs w:val="28"/>
        </w:rPr>
        <w:t xml:space="preserve">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</w:t>
      </w:r>
      <w:r w:rsidRPr="000A4DE4">
        <w:rPr>
          <w:sz w:val="28"/>
          <w:szCs w:val="28"/>
        </w:rPr>
        <w:t>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В соответствии с </w:t>
      </w:r>
      <w:r w:rsidRPr="000A4DE4">
        <w:rPr>
          <w:sz w:val="28"/>
          <w:szCs w:val="28"/>
        </w:rPr>
        <w:t xml:space="preserve">п. 1.3. Правил дорожного движения, утвержденных Постановлением Совета Министров - Правительства Российской Федерации от 23.10.1993 № 1090 (далее - Правила дорожного движения), участники </w:t>
      </w:r>
      <w:r w:rsidRPr="000A4DE4">
        <w:rPr>
          <w:sz w:val="28"/>
          <w:szCs w:val="28"/>
        </w:rPr>
        <w:t>дорожного движения обязаны знать и соблюдать относящиеся к ним требова</w:t>
      </w:r>
      <w:r w:rsidRPr="000A4DE4">
        <w:rPr>
          <w:sz w:val="28"/>
          <w:szCs w:val="28"/>
        </w:rPr>
        <w:t>ния Правил.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 w:rsidRPr="000A4DE4">
        <w:rPr>
          <w:sz w:val="28"/>
          <w:szCs w:val="28"/>
        </w:rPr>
        <w:t xml:space="preserve"> в болезненном или утомленном состоянии, ставящем под угрозу безопасность движения.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</w:t>
      </w:r>
      <w:r w:rsidRPr="000A4DE4">
        <w:rPr>
          <w:sz w:val="28"/>
          <w:szCs w:val="28"/>
        </w:rPr>
        <w:t>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</w:t>
      </w:r>
      <w:r w:rsidRPr="000A4DE4">
        <w:rPr>
          <w:sz w:val="28"/>
          <w:szCs w:val="28"/>
        </w:rPr>
        <w:t>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 w:rsidRPr="000A4DE4">
        <w:rPr>
          <w:sz w:val="28"/>
          <w:szCs w:val="28"/>
        </w:rPr>
        <w:t>йской Федерации об административных правонарушениях»).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</w:t>
      </w:r>
      <w:r w:rsidRPr="000A4DE4">
        <w:rPr>
          <w:sz w:val="28"/>
          <w:szCs w:val="28"/>
        </w:rPr>
        <w:t>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</w:t>
      </w:r>
      <w:r w:rsidRPr="000A4DE4">
        <w:rPr>
          <w:sz w:val="28"/>
          <w:szCs w:val="28"/>
        </w:rPr>
        <w:t>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Постановлением Правительства Российской Федерации от 21 октя</w:t>
      </w:r>
      <w:r w:rsidRPr="000A4DE4">
        <w:rPr>
          <w:sz w:val="28"/>
          <w:szCs w:val="28"/>
        </w:rPr>
        <w:t>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соответствии с п. 2 Правил достаточными ос</w:t>
      </w:r>
      <w:r w:rsidRPr="000A4DE4">
        <w:rPr>
          <w:sz w:val="28"/>
          <w:szCs w:val="28"/>
        </w:rPr>
        <w:t>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Освидетельствование на состояние алкогольного опьянения осущес</w:t>
      </w:r>
      <w:r w:rsidRPr="000A4DE4">
        <w:rPr>
          <w:sz w:val="28"/>
          <w:szCs w:val="28"/>
        </w:rPr>
        <w:t>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</w:t>
      </w:r>
      <w:r w:rsidRPr="000A4DE4">
        <w:rPr>
          <w:sz w:val="28"/>
          <w:szCs w:val="28"/>
        </w:rPr>
        <w:t>далее - средства измерений) (пункт 3).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</w:t>
      </w:r>
      <w:r w:rsidRPr="000A4DE4">
        <w:rPr>
          <w:sz w:val="28"/>
          <w:szCs w:val="28"/>
        </w:rPr>
        <w:t>контроля за безопасностью движения и эксплуатации транспортного средства соответ</w:t>
      </w:r>
      <w:r w:rsidRPr="000A4DE4">
        <w:rPr>
          <w:sz w:val="28"/>
          <w:szCs w:val="28"/>
        </w:rPr>
        <w:t>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</w:t>
      </w:r>
      <w:r w:rsidRPr="000A4DE4">
        <w:rPr>
          <w:sz w:val="28"/>
          <w:szCs w:val="28"/>
        </w:rPr>
        <w:t>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</w:t>
      </w:r>
      <w:r w:rsidRPr="000A4DE4">
        <w:rPr>
          <w:sz w:val="28"/>
          <w:szCs w:val="28"/>
        </w:rPr>
        <w:t>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</w:t>
      </w:r>
      <w:r w:rsidRPr="000A4DE4">
        <w:rPr>
          <w:sz w:val="28"/>
          <w:szCs w:val="28"/>
        </w:rPr>
        <w:t>твом по эксплуатации используемого средства измерений (пункт 5).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</w:t>
      </w:r>
      <w:r w:rsidRPr="000A4DE4">
        <w:rPr>
          <w:sz w:val="28"/>
          <w:szCs w:val="28"/>
        </w:rPr>
        <w:t>,16 миллиграмма на один литр выдыхаемого воздуха (пункт 6).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</w:t>
      </w:r>
      <w:r w:rsidRPr="000A4DE4">
        <w:rPr>
          <w:sz w:val="28"/>
          <w:szCs w:val="28"/>
        </w:rPr>
        <w:t xml:space="preserve">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</w:t>
      </w:r>
      <w:r w:rsidRPr="000A4DE4">
        <w:rPr>
          <w:sz w:val="28"/>
          <w:szCs w:val="28"/>
        </w:rPr>
        <w:t>он был составлен.</w:t>
      </w:r>
    </w:p>
    <w:p w:rsidR="000A4DE4" w:rsidRPr="000A4DE4" w:rsidP="000A4DE4">
      <w:pPr>
        <w:ind w:right="-2" w:firstLine="709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 ходе рассмотрения дела установлено, что </w:t>
      </w:r>
      <w:r>
        <w:rPr>
          <w:color w:val="000000" w:themeColor="text1"/>
          <w:sz w:val="28"/>
          <w:szCs w:val="28"/>
        </w:rPr>
        <w:t xml:space="preserve">16.01.2025 в 03 час 25 мин, находясь на </w:t>
      </w:r>
      <w:r w:rsidR="006B6FD2">
        <w:rPr>
          <w:color w:val="000000" w:themeColor="text1"/>
          <w:sz w:val="28"/>
          <w:szCs w:val="28"/>
        </w:rPr>
        <w:t>ул. Пионерской</w:t>
      </w:r>
      <w:r>
        <w:rPr>
          <w:color w:val="000000" w:themeColor="text1"/>
          <w:sz w:val="28"/>
          <w:szCs w:val="28"/>
        </w:rPr>
        <w:t xml:space="preserve"> </w:t>
      </w:r>
      <w:r w:rsidR="006B6FD2"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>дом</w:t>
      </w:r>
      <w:r w:rsidR="006B6FD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127</w:t>
      </w:r>
      <w:r w:rsidRPr="001F64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</w:t>
      </w:r>
      <w:r w:rsidRPr="00BD6194">
        <w:rPr>
          <w:color w:val="000000" w:themeColor="text1"/>
          <w:sz w:val="28"/>
          <w:szCs w:val="28"/>
        </w:rPr>
        <w:t>Нягань ХМАО-Югры</w:t>
      </w:r>
      <w:r w:rsidR="006B6FD2">
        <w:rPr>
          <w:color w:val="000000" w:themeColor="text1"/>
          <w:sz w:val="28"/>
          <w:szCs w:val="28"/>
        </w:rPr>
        <w:t>,</w:t>
      </w:r>
      <w:r w:rsidRPr="00BD61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Адилев А.В.</w:t>
      </w:r>
      <w:r w:rsidRPr="00BD6194">
        <w:rPr>
          <w:color w:val="000000" w:themeColor="text1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управлял транспортным средством </w:t>
      </w:r>
      <w:r w:rsidR="00AE1E60">
        <w:rPr>
          <w:sz w:val="28"/>
        </w:rPr>
        <w:t>*</w:t>
      </w:r>
      <w:r w:rsidRPr="000A4DE4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AE1E60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>,</w:t>
      </w:r>
      <w:r w:rsidRPr="000A4DE4">
        <w:rPr>
          <w:sz w:val="28"/>
          <w:szCs w:val="28"/>
        </w:rPr>
        <w:t xml:space="preserve"> наход</w:t>
      </w:r>
      <w:r w:rsidRPr="000A4DE4">
        <w:rPr>
          <w:sz w:val="28"/>
          <w:szCs w:val="28"/>
        </w:rPr>
        <w:t xml:space="preserve">ясь </w:t>
      </w:r>
      <w:r w:rsidRPr="000A4DE4">
        <w:rPr>
          <w:color w:val="000000"/>
          <w:sz w:val="28"/>
          <w:szCs w:val="28"/>
        </w:rPr>
        <w:t xml:space="preserve">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деяния. 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Адилева А.В</w:t>
      </w:r>
      <w:r w:rsidRPr="000A4DE4">
        <w:rPr>
          <w:color w:val="000000"/>
          <w:sz w:val="28"/>
          <w:szCs w:val="28"/>
        </w:rPr>
        <w:t xml:space="preserve">. в совершении правонарушения, предусмотренного частью 1 статьи 12.8 Кодекса </w:t>
      </w:r>
      <w:r w:rsidRPr="000A4DE4">
        <w:rPr>
          <w:color w:val="000000"/>
          <w:sz w:val="28"/>
          <w:szCs w:val="28"/>
        </w:rPr>
        <w:t>Российской Федерации об административных правонарушениях, подтверждается исследованными материалами дела:</w:t>
      </w:r>
    </w:p>
    <w:p w:rsidR="000A4DE4" w:rsidRPr="000A4DE4" w:rsidP="000A4DE4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- протоколом 86 ХМ 57</w:t>
      </w:r>
      <w:r>
        <w:rPr>
          <w:color w:val="000000"/>
          <w:sz w:val="28"/>
          <w:szCs w:val="28"/>
        </w:rPr>
        <w:t>5398</w:t>
      </w:r>
      <w:r w:rsidRPr="000A4DE4">
        <w:rPr>
          <w:color w:val="000000"/>
          <w:sz w:val="28"/>
          <w:szCs w:val="28"/>
        </w:rPr>
        <w:t xml:space="preserve"> об административном правонарушении от </w:t>
      </w:r>
      <w:r>
        <w:rPr>
          <w:color w:val="000000"/>
          <w:sz w:val="28"/>
          <w:szCs w:val="28"/>
        </w:rPr>
        <w:t>16.01.2025</w:t>
      </w:r>
      <w:r w:rsidRPr="000A4DE4">
        <w:rPr>
          <w:color w:val="000000"/>
          <w:sz w:val="28"/>
          <w:szCs w:val="28"/>
        </w:rPr>
        <w:t xml:space="preserve">, в котором указаны место, время и обстоятельства, совершенного </w:t>
      </w:r>
      <w:r>
        <w:rPr>
          <w:color w:val="000000"/>
          <w:sz w:val="28"/>
          <w:szCs w:val="28"/>
        </w:rPr>
        <w:t>Адилевым А.В</w:t>
      </w:r>
      <w:r w:rsidRPr="000A4DE4">
        <w:rPr>
          <w:color w:val="000000"/>
          <w:sz w:val="28"/>
          <w:szCs w:val="28"/>
        </w:rPr>
        <w:t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</w:t>
      </w:r>
      <w:r w:rsidRPr="000A4DE4">
        <w:rPr>
          <w:color w:val="000000"/>
          <w:sz w:val="28"/>
          <w:szCs w:val="28"/>
        </w:rPr>
        <w:t>рава, предусмотренные статьей 25.1 Кодекса Российской Федерации об административных правонарушениях,</w:t>
      </w:r>
      <w:r w:rsidRPr="000A4DE4">
        <w:rPr>
          <w:sz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статьей 51 Конституции Российской Федерации </w:t>
      </w:r>
      <w:r>
        <w:rPr>
          <w:color w:val="000000"/>
          <w:sz w:val="28"/>
          <w:szCs w:val="28"/>
        </w:rPr>
        <w:t>Адилев</w:t>
      </w:r>
      <w:r w:rsidR="006B6FD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А.В</w:t>
      </w:r>
      <w:r w:rsidRPr="000A4DE4">
        <w:rPr>
          <w:color w:val="000000"/>
          <w:sz w:val="28"/>
          <w:szCs w:val="28"/>
        </w:rPr>
        <w:t xml:space="preserve"> разъяснены, копия протокола ему вручена, что подтверждается его подписями в соответствующих графах </w:t>
      </w:r>
      <w:r w:rsidRPr="000A4DE4">
        <w:rPr>
          <w:color w:val="000000"/>
          <w:sz w:val="28"/>
          <w:szCs w:val="28"/>
        </w:rPr>
        <w:t>и зафиксировано видеозаписью;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протоколом 86 ПК </w:t>
      </w:r>
      <w:r>
        <w:rPr>
          <w:color w:val="000000"/>
          <w:sz w:val="28"/>
          <w:szCs w:val="28"/>
        </w:rPr>
        <w:t>073594</w:t>
      </w:r>
      <w:r w:rsidRPr="000A4DE4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color w:val="000000"/>
          <w:sz w:val="28"/>
          <w:szCs w:val="28"/>
        </w:rPr>
        <w:t>16.01.2025</w:t>
      </w:r>
      <w:r w:rsidRPr="000A4DE4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>
        <w:rPr>
          <w:color w:val="000000"/>
          <w:sz w:val="28"/>
          <w:szCs w:val="28"/>
        </w:rPr>
        <w:t>Адилева А.В</w:t>
      </w:r>
      <w:r w:rsidRPr="000A4DE4">
        <w:rPr>
          <w:color w:val="000000"/>
          <w:sz w:val="28"/>
          <w:szCs w:val="28"/>
        </w:rPr>
        <w:t>. от управления транспортным средством, а именно: «выявление админ</w:t>
      </w:r>
      <w:r w:rsidRPr="000A4DE4">
        <w:rPr>
          <w:color w:val="000000"/>
          <w:sz w:val="28"/>
          <w:szCs w:val="28"/>
        </w:rPr>
        <w:t xml:space="preserve">истративных правонарушений; наличие достаточных оснований полагать, что лицо, которое управляет транспортным средством находится в состоянии опьянения». </w:t>
      </w:r>
      <w:r w:rsidRPr="000A4DE4">
        <w:rPr>
          <w:sz w:val="28"/>
          <w:szCs w:val="28"/>
        </w:rPr>
        <w:t xml:space="preserve">Отстранение </w:t>
      </w:r>
      <w:r>
        <w:rPr>
          <w:sz w:val="28"/>
          <w:szCs w:val="28"/>
        </w:rPr>
        <w:t>Адилева А.В.</w:t>
      </w:r>
      <w:r w:rsidRPr="000A4DE4">
        <w:rPr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>от управления транспортным средством было проведено с применением видеофиксаци</w:t>
      </w:r>
      <w:r w:rsidRPr="000A4DE4">
        <w:rPr>
          <w:color w:val="000000"/>
          <w:sz w:val="28"/>
          <w:szCs w:val="28"/>
        </w:rPr>
        <w:t xml:space="preserve">и; 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>- актом 86 ГП 061</w:t>
      </w:r>
      <w:r>
        <w:rPr>
          <w:color w:val="000000"/>
          <w:sz w:val="28"/>
          <w:szCs w:val="28"/>
        </w:rPr>
        <w:t>720</w:t>
      </w:r>
      <w:r w:rsidRPr="000A4DE4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color w:val="000000"/>
          <w:sz w:val="28"/>
          <w:szCs w:val="28"/>
        </w:rPr>
        <w:t>16.01.2025</w:t>
      </w:r>
      <w:r w:rsidRPr="000A4DE4">
        <w:rPr>
          <w:color w:val="000000"/>
          <w:sz w:val="28"/>
          <w:szCs w:val="28"/>
        </w:rPr>
        <w:t xml:space="preserve">, согласно которому основанием, что водитель </w:t>
      </w:r>
      <w:r>
        <w:rPr>
          <w:color w:val="000000"/>
          <w:sz w:val="28"/>
          <w:szCs w:val="28"/>
        </w:rPr>
        <w:t>Адилев А.В</w:t>
      </w:r>
      <w:r w:rsidRPr="000A4DE4">
        <w:rPr>
          <w:color w:val="000000"/>
          <w:sz w:val="28"/>
          <w:szCs w:val="28"/>
        </w:rPr>
        <w:t xml:space="preserve">. находится в состоянии опьянения, </w:t>
      </w:r>
      <w:r w:rsidR="006B6FD2">
        <w:rPr>
          <w:color w:val="000000"/>
          <w:sz w:val="28"/>
          <w:szCs w:val="28"/>
        </w:rPr>
        <w:t>явилось: запах алкоголя изо рта</w:t>
      </w:r>
      <w:r w:rsidRPr="000A4DE4">
        <w:rPr>
          <w:color w:val="000000"/>
          <w:sz w:val="28"/>
          <w:szCs w:val="28"/>
        </w:rPr>
        <w:t>;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>- протоколом 86 СП 059</w:t>
      </w:r>
      <w:r>
        <w:rPr>
          <w:color w:val="000000"/>
          <w:sz w:val="28"/>
          <w:szCs w:val="28"/>
        </w:rPr>
        <w:t>433</w:t>
      </w:r>
      <w:r w:rsidRPr="000A4DE4">
        <w:rPr>
          <w:color w:val="000000"/>
          <w:sz w:val="28"/>
          <w:szCs w:val="28"/>
        </w:rPr>
        <w:t xml:space="preserve"> о задержани</w:t>
      </w:r>
      <w:r w:rsidRPr="000A4DE4">
        <w:rPr>
          <w:color w:val="000000"/>
          <w:sz w:val="28"/>
          <w:szCs w:val="28"/>
        </w:rPr>
        <w:t xml:space="preserve">и транспортного средства от </w:t>
      </w:r>
      <w:r>
        <w:rPr>
          <w:color w:val="000000"/>
          <w:sz w:val="28"/>
          <w:szCs w:val="28"/>
        </w:rPr>
        <w:t>16.01.2025</w:t>
      </w:r>
      <w:r w:rsidRPr="000A4DE4">
        <w:rPr>
          <w:color w:val="000000"/>
          <w:sz w:val="28"/>
          <w:szCs w:val="28"/>
        </w:rPr>
        <w:t xml:space="preserve">, согласно которому транспортное средство оставлено по месту </w:t>
      </w:r>
      <w:r w:rsidR="006B6FD2">
        <w:rPr>
          <w:color w:val="000000"/>
          <w:sz w:val="28"/>
          <w:szCs w:val="28"/>
        </w:rPr>
        <w:t>совершения административного правонарушения</w:t>
      </w:r>
      <w:r w:rsidRPr="000A4DE4">
        <w:rPr>
          <w:color w:val="000000"/>
          <w:sz w:val="28"/>
          <w:szCs w:val="28"/>
        </w:rPr>
        <w:t>,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>- видеозаписью, на которой зафиксированы процессуальные действия,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реестром правонарушений на </w:t>
      </w:r>
      <w:r>
        <w:rPr>
          <w:color w:val="000000"/>
          <w:sz w:val="28"/>
          <w:szCs w:val="28"/>
        </w:rPr>
        <w:t>Адилева А.В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</w:r>
      <w:r w:rsidRPr="000A4DE4">
        <w:rPr>
          <w:color w:val="000000"/>
          <w:sz w:val="28"/>
          <w:szCs w:val="28"/>
        </w:rPr>
        <w:t xml:space="preserve">Освидетельствование </w:t>
      </w:r>
      <w:r>
        <w:rPr>
          <w:color w:val="000000"/>
          <w:sz w:val="28"/>
          <w:szCs w:val="28"/>
        </w:rPr>
        <w:t>Адилева А.В</w:t>
      </w:r>
      <w:r w:rsidRPr="000A4DE4">
        <w:rPr>
          <w:color w:val="000000"/>
          <w:sz w:val="28"/>
          <w:szCs w:val="28"/>
        </w:rPr>
        <w:t xml:space="preserve"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</w:t>
      </w:r>
      <w:r w:rsidRPr="006B6FD2" w:rsidR="006B6FD2">
        <w:rPr>
          <w:color w:val="000000"/>
          <w:sz w:val="28"/>
          <w:szCs w:val="28"/>
        </w:rPr>
        <w:t>с помощью разрешенного к применению технического средства алкотектора Юпитер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 ходе освидетельствования, проведенного </w:t>
      </w:r>
      <w:r>
        <w:rPr>
          <w:color w:val="000000"/>
          <w:sz w:val="28"/>
          <w:szCs w:val="28"/>
        </w:rPr>
        <w:t>16.01.2025</w:t>
      </w:r>
      <w:r w:rsidRPr="000A4DE4">
        <w:rPr>
          <w:color w:val="000000"/>
          <w:sz w:val="28"/>
          <w:szCs w:val="28"/>
        </w:rPr>
        <w:t xml:space="preserve"> в 0</w:t>
      </w:r>
      <w:r>
        <w:rPr>
          <w:color w:val="000000"/>
          <w:sz w:val="28"/>
          <w:szCs w:val="28"/>
        </w:rPr>
        <w:t xml:space="preserve">3 </w:t>
      </w:r>
      <w:r w:rsidRPr="000A4DE4">
        <w:rPr>
          <w:color w:val="000000"/>
          <w:sz w:val="28"/>
          <w:szCs w:val="28"/>
        </w:rPr>
        <w:t xml:space="preserve">час </w:t>
      </w:r>
      <w:r>
        <w:rPr>
          <w:color w:val="000000"/>
          <w:sz w:val="28"/>
          <w:szCs w:val="28"/>
        </w:rPr>
        <w:t>40</w:t>
      </w:r>
      <w:r w:rsidRPr="000A4DE4">
        <w:rPr>
          <w:color w:val="000000"/>
          <w:sz w:val="28"/>
          <w:szCs w:val="28"/>
        </w:rPr>
        <w:t xml:space="preserve"> мин было выявлено содержания алкоголя в выдыхаемом </w:t>
      </w:r>
      <w:r>
        <w:rPr>
          <w:color w:val="000000"/>
          <w:sz w:val="28"/>
          <w:szCs w:val="28"/>
        </w:rPr>
        <w:t>Адилевым А.В</w:t>
      </w:r>
      <w:r w:rsidRPr="000A4DE4">
        <w:rPr>
          <w:color w:val="000000"/>
          <w:sz w:val="28"/>
          <w:szCs w:val="28"/>
        </w:rPr>
        <w:t>. воздухе 0,6</w:t>
      </w:r>
      <w:r>
        <w:rPr>
          <w:color w:val="000000"/>
          <w:sz w:val="28"/>
          <w:szCs w:val="28"/>
        </w:rPr>
        <w:t>0</w:t>
      </w:r>
      <w:r w:rsidRPr="000A4DE4">
        <w:rPr>
          <w:color w:val="000000"/>
          <w:sz w:val="28"/>
          <w:szCs w:val="28"/>
        </w:rPr>
        <w:t xml:space="preserve">2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>
        <w:rPr>
          <w:color w:val="000000"/>
          <w:sz w:val="28"/>
          <w:szCs w:val="28"/>
        </w:rPr>
        <w:t>Адилева А.В</w:t>
      </w:r>
      <w:r w:rsidRPr="000A4DE4">
        <w:rPr>
          <w:color w:val="000000"/>
          <w:sz w:val="28"/>
          <w:szCs w:val="28"/>
        </w:rPr>
        <w:t>.</w:t>
      </w:r>
      <w:r w:rsidRPr="000A4DE4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</w:t>
      </w:r>
      <w:r w:rsidRPr="000A4DE4">
        <w:rPr>
          <w:sz w:val="28"/>
          <w:szCs w:val="28"/>
        </w:rPr>
        <w:t xml:space="preserve">ия на состояние алкогольного опьянения </w:t>
      </w:r>
      <w:r>
        <w:rPr>
          <w:sz w:val="28"/>
          <w:szCs w:val="28"/>
        </w:rPr>
        <w:t>Адилев А.В</w:t>
      </w:r>
      <w:r w:rsidRPr="000A4DE4">
        <w:rPr>
          <w:sz w:val="28"/>
          <w:szCs w:val="28"/>
        </w:rPr>
        <w:t xml:space="preserve">. был согласен, о чем имеется соответствующая запись в акте освидетельствования. Заводской номер прибора, указанный в акте </w:t>
      </w:r>
      <w:r w:rsidRPr="000A4DE4">
        <w:rPr>
          <w:color w:val="000000"/>
          <w:sz w:val="28"/>
          <w:szCs w:val="28"/>
        </w:rPr>
        <w:t>освидетельствования на состояние алкогольного опьянения и в бумажном носителе иденти</w:t>
      </w:r>
      <w:r w:rsidRPr="000A4DE4">
        <w:rPr>
          <w:color w:val="000000"/>
          <w:sz w:val="28"/>
          <w:szCs w:val="28"/>
        </w:rPr>
        <w:t xml:space="preserve">чный </w:t>
      </w:r>
      <w:r w:rsidR="006B6FD2">
        <w:rPr>
          <w:color w:val="000000"/>
          <w:sz w:val="28"/>
          <w:szCs w:val="28"/>
        </w:rPr>
        <w:t>012593</w:t>
      </w:r>
      <w:r w:rsidRPr="000A4DE4">
        <w:rPr>
          <w:color w:val="000000"/>
          <w:sz w:val="28"/>
          <w:szCs w:val="28"/>
        </w:rPr>
        <w:t>.</w:t>
      </w:r>
      <w:r w:rsidR="006B6FD2">
        <w:rPr>
          <w:color w:val="000000"/>
          <w:sz w:val="28"/>
          <w:szCs w:val="28"/>
        </w:rPr>
        <w:t xml:space="preserve"> 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</w:t>
      </w:r>
      <w:r w:rsidRPr="000A4DE4">
        <w:rPr>
          <w:color w:val="000000"/>
          <w:sz w:val="28"/>
          <w:szCs w:val="28"/>
        </w:rPr>
        <w:t>о личный №, данные транспортного средства, данные водителя, управлявшего им, результаты освидетельствования.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</w:t>
      </w:r>
      <w:r w:rsidRPr="000A4DE4">
        <w:rPr>
          <w:color w:val="000000"/>
          <w:sz w:val="28"/>
          <w:szCs w:val="28"/>
        </w:rPr>
        <w:t xml:space="preserve">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A4DE4">
          <w:rPr>
            <w:color w:val="000000"/>
            <w:sz w:val="28"/>
            <w:szCs w:val="28"/>
          </w:rPr>
          <w:t>частью 3 стат</w:t>
        </w:r>
        <w:r w:rsidRPr="000A4DE4">
          <w:rPr>
            <w:color w:val="000000"/>
            <w:sz w:val="28"/>
            <w:szCs w:val="28"/>
          </w:rPr>
          <w:t>ьи 12.27</w:t>
        </w:r>
      </w:hyperlink>
      <w:r w:rsidRPr="000A4DE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</w:t>
      </w:r>
      <w:r w:rsidRPr="000A4DE4">
        <w:rPr>
          <w:color w:val="000000"/>
          <w:sz w:val="28"/>
          <w:szCs w:val="28"/>
        </w:rPr>
        <w:t xml:space="preserve"> возможную суммарную погрешность измерений, а именно 0,16 миллиграмма на один литр </w:t>
      </w:r>
      <w:r w:rsidRPr="000A4DE4">
        <w:rPr>
          <w:color w:val="000000"/>
          <w:sz w:val="28"/>
          <w:szCs w:val="28"/>
        </w:rPr>
        <w:t>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</w:t>
      </w:r>
      <w:r w:rsidRPr="000A4DE4">
        <w:rPr>
          <w:color w:val="000000"/>
          <w:sz w:val="28"/>
          <w:szCs w:val="28"/>
        </w:rPr>
        <w:t>пных веществ в организме человека.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Согласно карточки операции с водительским удостоверением, </w:t>
      </w:r>
      <w:r>
        <w:rPr>
          <w:sz w:val="28"/>
          <w:szCs w:val="28"/>
        </w:rPr>
        <w:t>Адилев А.В</w:t>
      </w:r>
      <w:r w:rsidRPr="000A4DE4">
        <w:rPr>
          <w:sz w:val="28"/>
          <w:szCs w:val="28"/>
        </w:rPr>
        <w:t xml:space="preserve">. </w:t>
      </w:r>
      <w:r w:rsidRPr="000A4DE4">
        <w:rPr>
          <w:color w:val="000000"/>
          <w:sz w:val="28"/>
          <w:szCs w:val="28"/>
        </w:rPr>
        <w:t xml:space="preserve">имеет право управления транспортными средствами категории </w:t>
      </w:r>
      <w:r w:rsidR="00AE1E60">
        <w:rPr>
          <w:color w:val="000000"/>
          <w:sz w:val="28"/>
          <w:szCs w:val="28"/>
        </w:rPr>
        <w:t>*</w:t>
      </w:r>
    </w:p>
    <w:p w:rsidR="000A4DE4" w:rsidRPr="000A4DE4" w:rsidP="000A4DE4">
      <w:pPr>
        <w:widowControl w:val="0"/>
        <w:ind w:firstLine="708"/>
        <w:jc w:val="both"/>
        <w:rPr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Согласно </w:t>
      </w:r>
      <w:r w:rsidRPr="000A4DE4">
        <w:rPr>
          <w:sz w:val="28"/>
          <w:szCs w:val="28"/>
        </w:rPr>
        <w:t xml:space="preserve">справке начальника отделения по ИАЗ ГИБДД, </w:t>
      </w:r>
      <w:r>
        <w:rPr>
          <w:sz w:val="28"/>
          <w:szCs w:val="28"/>
        </w:rPr>
        <w:t>Адилев А.В</w:t>
      </w:r>
      <w:r w:rsidRPr="000A4DE4">
        <w:rPr>
          <w:sz w:val="28"/>
          <w:szCs w:val="28"/>
        </w:rPr>
        <w:t>. по состоянию н</w:t>
      </w:r>
      <w:r w:rsidRPr="000A4DE4">
        <w:rPr>
          <w:sz w:val="28"/>
          <w:szCs w:val="28"/>
        </w:rPr>
        <w:t xml:space="preserve">а </w:t>
      </w:r>
      <w:r>
        <w:rPr>
          <w:sz w:val="28"/>
          <w:szCs w:val="28"/>
        </w:rPr>
        <w:t>16.01.2025</w:t>
      </w:r>
      <w:r w:rsidRPr="000A4DE4">
        <w:rPr>
          <w:sz w:val="28"/>
          <w:szCs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</w:t>
      </w:r>
      <w:r w:rsidRPr="000A4DE4">
        <w:rPr>
          <w:sz w:val="28"/>
          <w:szCs w:val="28"/>
        </w:rPr>
        <w:t>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Своими действиями </w:t>
      </w:r>
      <w:r>
        <w:rPr>
          <w:color w:val="000000"/>
          <w:sz w:val="28"/>
          <w:szCs w:val="28"/>
        </w:rPr>
        <w:t>Адилев А.</w:t>
      </w:r>
      <w:r>
        <w:rPr>
          <w:color w:val="000000"/>
          <w:sz w:val="28"/>
          <w:szCs w:val="28"/>
        </w:rPr>
        <w:t>В</w:t>
      </w:r>
      <w:r w:rsidRPr="000A4DE4">
        <w:rPr>
          <w:color w:val="000000"/>
          <w:sz w:val="28"/>
          <w:szCs w:val="28"/>
        </w:rPr>
        <w:t>.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</w:t>
      </w:r>
      <w:r w:rsidRPr="000A4DE4">
        <w:rPr>
          <w:color w:val="000000"/>
          <w:sz w:val="28"/>
          <w:szCs w:val="28"/>
        </w:rPr>
        <w:t>ние, в болезненном или утомленном состоянии, ставящем под угрозу безопасность движения.</w:t>
      </w:r>
    </w:p>
    <w:p w:rsidR="000A4DE4" w:rsidRPr="000A4DE4" w:rsidP="000A4DE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</w:t>
      </w:r>
      <w:r w:rsidRPr="000A4DE4">
        <w:rPr>
          <w:color w:val="000000"/>
          <w:sz w:val="28"/>
          <w:szCs w:val="28"/>
        </w:rPr>
        <w:t>остью согласуются между собой.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>
        <w:rPr>
          <w:color w:val="000000"/>
          <w:sz w:val="28"/>
          <w:szCs w:val="28"/>
        </w:rPr>
        <w:t>Адилева А.В</w:t>
      </w:r>
      <w:r w:rsidRPr="000A4DE4">
        <w:rPr>
          <w:color w:val="000000"/>
          <w:sz w:val="28"/>
          <w:szCs w:val="28"/>
        </w:rPr>
        <w:t xml:space="preserve">. в совершении правонарушения, установленного мировым судьей, полностью доказана.  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Адилева А.В</w:t>
      </w:r>
      <w:r w:rsidRPr="000A4DE4">
        <w:rPr>
          <w:color w:val="000000"/>
          <w:sz w:val="28"/>
          <w:szCs w:val="28"/>
        </w:rPr>
        <w:t>. миро</w:t>
      </w:r>
      <w:r w:rsidRPr="000A4DE4">
        <w:rPr>
          <w:color w:val="000000"/>
          <w:sz w:val="28"/>
          <w:szCs w:val="28"/>
        </w:rPr>
        <w:t>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6B6FD2" w:rsidRPr="006B6FD2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6FD2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 w:rsidR="00B21D50">
        <w:rPr>
          <w:color w:val="000000"/>
          <w:sz w:val="28"/>
          <w:szCs w:val="28"/>
        </w:rPr>
        <w:t>Адилевым А.В.</w:t>
      </w:r>
      <w:r w:rsidRPr="006B6FD2">
        <w:rPr>
          <w:color w:val="000000"/>
          <w:sz w:val="28"/>
          <w:szCs w:val="28"/>
        </w:rPr>
        <w:t xml:space="preserve"> своей вины.</w:t>
      </w:r>
    </w:p>
    <w:p w:rsidR="006B6FD2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6FD2"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</w:t>
      </w:r>
      <w:r>
        <w:rPr>
          <w:color w:val="000000"/>
          <w:sz w:val="28"/>
          <w:szCs w:val="28"/>
        </w:rPr>
        <w:t>.</w:t>
      </w:r>
    </w:p>
    <w:p w:rsidR="000A4DE4" w:rsidRPr="000A4DE4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</w:t>
      </w:r>
      <w:r w:rsidRPr="000A4DE4">
        <w:rPr>
          <w:color w:val="000000"/>
          <w:sz w:val="28"/>
          <w:szCs w:val="28"/>
        </w:rPr>
        <w:t xml:space="preserve">дящимся в состоянии опьянения, если такие действия не содержат уголовно наказуемого деяния, </w:t>
      </w:r>
      <w:r w:rsidRPr="006B6FD2" w:rsidR="006B6FD2">
        <w:rPr>
          <w:color w:val="000000"/>
          <w:sz w:val="28"/>
          <w:szCs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</w:t>
      </w:r>
      <w:r w:rsidRPr="000A4DE4">
        <w:rPr>
          <w:color w:val="000000"/>
          <w:sz w:val="28"/>
          <w:szCs w:val="28"/>
        </w:rPr>
        <w:t xml:space="preserve">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>
        <w:rPr>
          <w:color w:val="000000"/>
          <w:sz w:val="28"/>
          <w:szCs w:val="28"/>
        </w:rPr>
        <w:t xml:space="preserve">Адилеву </w:t>
      </w:r>
      <w:r>
        <w:rPr>
          <w:color w:val="000000"/>
          <w:sz w:val="28"/>
          <w:szCs w:val="28"/>
        </w:rPr>
        <w:t>А.В</w:t>
      </w:r>
      <w:r w:rsidRPr="000A4DE4">
        <w:rPr>
          <w:color w:val="000000"/>
          <w:sz w:val="28"/>
          <w:szCs w:val="28"/>
        </w:rPr>
        <w:t>. административное наказание в виде администра</w:t>
      </w:r>
      <w:r w:rsidRPr="000A4DE4">
        <w:rPr>
          <w:color w:val="000000"/>
          <w:sz w:val="28"/>
          <w:szCs w:val="28"/>
        </w:rPr>
        <w:t>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руководствуясь ч. 1 ст. 12.</w:t>
      </w:r>
      <w:r w:rsidRPr="000A4DE4">
        <w:rPr>
          <w:color w:val="000000"/>
          <w:sz w:val="28"/>
          <w:szCs w:val="28"/>
        </w:rPr>
        <w:t>8, статьями 29.9, 29.10 Кодекса Российской Федерации об административных правонарушениях, мировой судья</w:t>
      </w:r>
    </w:p>
    <w:p w:rsidR="000A4DE4" w:rsidRPr="000A4DE4" w:rsidP="000A4DE4">
      <w:pPr>
        <w:ind w:right="-2"/>
        <w:jc w:val="center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ПОСТАНОВИЛ: </w:t>
      </w:r>
    </w:p>
    <w:p w:rsidR="000A4DE4" w:rsidRPr="000A4DE4" w:rsidP="000A4DE4">
      <w:pPr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Адилева Александра Викторовича</w:t>
      </w:r>
      <w:r w:rsidRPr="000A4DE4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подвергнуть его наказанию в виде административного штрафа в размере </w:t>
      </w:r>
      <w:r w:rsidR="006B6FD2">
        <w:rPr>
          <w:color w:val="000000"/>
          <w:sz w:val="28"/>
          <w:szCs w:val="28"/>
        </w:rPr>
        <w:t>45</w:t>
      </w:r>
      <w:r w:rsidRPr="000A4DE4">
        <w:rPr>
          <w:color w:val="000000"/>
          <w:sz w:val="28"/>
          <w:szCs w:val="28"/>
        </w:rPr>
        <w:t> 000 (</w:t>
      </w:r>
      <w:r w:rsidR="006B6FD2">
        <w:rPr>
          <w:color w:val="000000"/>
          <w:sz w:val="28"/>
          <w:szCs w:val="28"/>
        </w:rPr>
        <w:t xml:space="preserve">сорока пяти </w:t>
      </w:r>
      <w:r w:rsidRPr="000A4DE4">
        <w:rPr>
          <w:color w:val="000000"/>
          <w:sz w:val="28"/>
          <w:szCs w:val="28"/>
        </w:rPr>
        <w:t xml:space="preserve">тысяч) рублей </w:t>
      </w:r>
      <w:r w:rsidRPr="000A4DE4">
        <w:rPr>
          <w:color w:val="000000"/>
          <w:sz w:val="28"/>
          <w:szCs w:val="28"/>
        </w:rPr>
        <w:t>с лишением права управления транспортными средствами сроком на 1 (один) год 6 (шесть) месяцев.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</w:t>
      </w:r>
      <w:r w:rsidRPr="000A4DE4">
        <w:rPr>
          <w:sz w:val="28"/>
          <w:szCs w:val="28"/>
        </w:rPr>
        <w:t xml:space="preserve"> Нягани.</w:t>
      </w:r>
    </w:p>
    <w:p w:rsidR="000A4DE4" w:rsidRPr="000A4DE4" w:rsidP="000A4DE4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 Ханты-Мансийск//УФК по </w:t>
      </w:r>
      <w:r w:rsidRPr="000A4DE4">
        <w:rPr>
          <w:sz w:val="28"/>
          <w:szCs w:val="28"/>
        </w:rPr>
        <w:t xml:space="preserve">Ханты-Мансийскому автономному округу-Югре г. Ханты-Мансийск, кор.счет 40102810245370000007, КБК 18811601123010001140, БИК 007162163, ОКТМО 71879000, УИН </w:t>
      </w:r>
      <w:r w:rsidR="006B6FD2">
        <w:rPr>
          <w:sz w:val="28"/>
          <w:szCs w:val="28"/>
        </w:rPr>
        <w:t>18810486250550000169</w:t>
      </w:r>
      <w:r w:rsidRPr="000A4DE4">
        <w:rPr>
          <w:sz w:val="28"/>
          <w:szCs w:val="28"/>
        </w:rPr>
        <w:t>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 о том, что в соответствии с частью 1 статьи 32.2 Кодекса Российской Фе</w:t>
      </w:r>
      <w:r w:rsidRPr="000A4DE4">
        <w:rPr>
          <w:sz w:val="28"/>
          <w:szCs w:val="28"/>
        </w:rPr>
        <w:t xml:space="preserve">дерации об административных правонарушениях, </w:t>
      </w:r>
      <w:r w:rsidRPr="000A4DE4">
        <w:rPr>
          <w:color w:val="000000"/>
          <w:sz w:val="28"/>
          <w:szCs w:val="28"/>
        </w:rPr>
        <w:t xml:space="preserve">административный штраф должен </w:t>
      </w:r>
      <w:r w:rsidRPr="000A4DE4">
        <w:rPr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0A4DE4">
        <w:rPr>
          <w:sz w:val="28"/>
          <w:szCs w:val="28"/>
        </w:rPr>
        <w:t xml:space="preserve">а в законную силу, за исключением случаев, предусмотренных </w:t>
      </w:r>
      <w:hyperlink r:id="rId6" w:anchor="/document/12125267/entry/322011" w:history="1">
        <w:r w:rsidRPr="000A4DE4">
          <w:rPr>
            <w:sz w:val="28"/>
            <w:szCs w:val="28"/>
          </w:rPr>
          <w:t>частями 1.1</w:t>
        </w:r>
      </w:hyperlink>
      <w:r w:rsidRPr="000A4DE4">
        <w:rPr>
          <w:sz w:val="28"/>
          <w:szCs w:val="28"/>
        </w:rPr>
        <w:t xml:space="preserve">, </w:t>
      </w:r>
      <w:hyperlink r:id="rId6" w:anchor="/document/12125267/entry/302013" w:history="1">
        <w:r w:rsidRPr="000A4DE4">
          <w:rPr>
            <w:sz w:val="28"/>
            <w:szCs w:val="28"/>
          </w:rPr>
          <w:t>1.3 - 1.3-3</w:t>
        </w:r>
      </w:hyperlink>
      <w:r w:rsidRPr="000A4DE4">
        <w:rPr>
          <w:sz w:val="28"/>
          <w:szCs w:val="28"/>
        </w:rPr>
        <w:t xml:space="preserve"> и </w:t>
      </w:r>
      <w:hyperlink r:id="rId6" w:anchor="/document/12125267/entry/302014" w:history="1">
        <w:r w:rsidRPr="000A4DE4">
          <w:rPr>
            <w:sz w:val="28"/>
            <w:szCs w:val="28"/>
          </w:rPr>
          <w:t>1.4</w:t>
        </w:r>
      </w:hyperlink>
      <w:r w:rsidRPr="000A4DE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A4DE4">
          <w:rPr>
            <w:sz w:val="28"/>
            <w:szCs w:val="28"/>
          </w:rPr>
          <w:t>статьей 31.5</w:t>
        </w:r>
      </w:hyperlink>
      <w:r w:rsidRPr="000A4DE4">
        <w:rPr>
          <w:sz w:val="28"/>
          <w:szCs w:val="28"/>
        </w:rPr>
        <w:t xml:space="preserve"> КоАП РФ. В тот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части 5 статьи 32.2 Кодекса Российской Федерации об административных правонаруше</w:t>
      </w:r>
      <w:r w:rsidRPr="000A4DE4">
        <w:rPr>
          <w:sz w:val="28"/>
          <w:szCs w:val="28"/>
        </w:rPr>
        <w:t>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</w:t>
      </w:r>
      <w:r w:rsidRPr="000A4DE4">
        <w:rPr>
          <w:sz w:val="28"/>
          <w:szCs w:val="28"/>
        </w:rPr>
        <w:t xml:space="preserve">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A4DE4">
          <w:rPr>
            <w:sz w:val="28"/>
            <w:szCs w:val="28"/>
          </w:rPr>
          <w:t>статьи 20.25</w:t>
        </w:r>
      </w:hyperlink>
      <w:r w:rsidRPr="000A4DE4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Разъяснить, что в соответствии со статьей 32</w:t>
      </w:r>
      <w:r w:rsidRPr="000A4DE4">
        <w:rPr>
          <w:sz w:val="28"/>
          <w:szCs w:val="28"/>
        </w:rPr>
        <w:t xml:space="preserve">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</w:t>
      </w:r>
      <w:r w:rsidRPr="000A4DE4">
        <w:rPr>
          <w:sz w:val="28"/>
          <w:szCs w:val="28"/>
        </w:rPr>
        <w:t>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</w:t>
      </w:r>
      <w:r w:rsidRPr="000A4DE4">
        <w:rPr>
          <w:sz w:val="28"/>
          <w:szCs w:val="28"/>
        </w:rPr>
        <w:t xml:space="preserve">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 w:rsidRPr="000A4DE4">
        <w:rPr>
          <w:sz w:val="28"/>
          <w:szCs w:val="28"/>
        </w:rPr>
        <w:t>олняющим этот вид административного наказания, заявления лица об утрате указанных документов.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</w:t>
      </w:r>
      <w:r w:rsidRPr="000A4DE4">
        <w:rPr>
          <w:sz w:val="28"/>
          <w:szCs w:val="28"/>
        </w:rPr>
        <w:t>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</w:t>
      </w:r>
      <w:r w:rsidRPr="000A4DE4">
        <w:rPr>
          <w:sz w:val="28"/>
          <w:szCs w:val="28"/>
        </w:rPr>
        <w:t>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</w:t>
      </w:r>
      <w:r w:rsidRPr="000A4DE4">
        <w:rPr>
          <w:sz w:val="28"/>
          <w:szCs w:val="28"/>
        </w:rPr>
        <w:t>министративных правонарушениях.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</w:t>
      </w:r>
      <w:r w:rsidRPr="000A4DE4">
        <w:rPr>
          <w:sz w:val="28"/>
          <w:szCs w:val="28"/>
        </w:rPr>
        <w:t>ловную ответственность в соответствии со статьей 264.1 Уголовного кодекса Российской Федерации.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 w:rsidRPr="000A4DE4">
        <w:rPr>
          <w:sz w:val="28"/>
          <w:szCs w:val="28"/>
        </w:rPr>
        <w:t xml:space="preserve">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0A4DE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</w:p>
    <w:p w:rsidR="00622136" w:rsidRPr="002B5741" w:rsidP="00B21D50">
      <w:pPr>
        <w:ind w:right="-2" w:firstLine="708"/>
        <w:jc w:val="both"/>
      </w:pPr>
      <w:r w:rsidRPr="000A4DE4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A4DE4">
        <w:rPr>
          <w:sz w:val="28"/>
          <w:szCs w:val="28"/>
        </w:rPr>
        <w:t xml:space="preserve">Мировой судья    </w:t>
      </w:r>
      <w:r w:rsidRPr="000A4DE4">
        <w:rPr>
          <w:sz w:val="28"/>
          <w:szCs w:val="28"/>
        </w:rPr>
        <w:t xml:space="preserve">                                                    </w:t>
      </w:r>
      <w:r w:rsidRPr="000A4DE4">
        <w:rPr>
          <w:sz w:val="28"/>
          <w:szCs w:val="28"/>
        </w:rPr>
        <w:tab/>
        <w:t xml:space="preserve">     Р.Р. Изюмцева</w:t>
      </w:r>
    </w:p>
    <w:sectPr w:rsidSect="00B21D50">
      <w:headerReference w:type="default" r:id="rId8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0448617"/>
      <w:docPartObj>
        <w:docPartGallery w:val="Page Numbers (Top of Page)"/>
        <w:docPartUnique/>
      </w:docPartObj>
    </w:sdtPr>
    <w:sdtContent>
      <w:p w:rsidR="007B3D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202E8"/>
    <w:rsid w:val="00021905"/>
    <w:rsid w:val="00054754"/>
    <w:rsid w:val="000659FA"/>
    <w:rsid w:val="000663E9"/>
    <w:rsid w:val="000A4DE4"/>
    <w:rsid w:val="000F28B3"/>
    <w:rsid w:val="00106552"/>
    <w:rsid w:val="00106AE9"/>
    <w:rsid w:val="001429A5"/>
    <w:rsid w:val="00164303"/>
    <w:rsid w:val="00172F99"/>
    <w:rsid w:val="00186A08"/>
    <w:rsid w:val="00195CED"/>
    <w:rsid w:val="001A0B48"/>
    <w:rsid w:val="001F6461"/>
    <w:rsid w:val="00215366"/>
    <w:rsid w:val="00246BDC"/>
    <w:rsid w:val="00275B40"/>
    <w:rsid w:val="00290D2B"/>
    <w:rsid w:val="002B5741"/>
    <w:rsid w:val="002B7C8F"/>
    <w:rsid w:val="002C623E"/>
    <w:rsid w:val="002E62CC"/>
    <w:rsid w:val="003568D7"/>
    <w:rsid w:val="00384511"/>
    <w:rsid w:val="00396565"/>
    <w:rsid w:val="003B2BAE"/>
    <w:rsid w:val="004014F9"/>
    <w:rsid w:val="004051A6"/>
    <w:rsid w:val="00493088"/>
    <w:rsid w:val="004A4724"/>
    <w:rsid w:val="004A4AC7"/>
    <w:rsid w:val="004D2C6B"/>
    <w:rsid w:val="004E1B60"/>
    <w:rsid w:val="004F5755"/>
    <w:rsid w:val="00523FC4"/>
    <w:rsid w:val="005775B9"/>
    <w:rsid w:val="00580F07"/>
    <w:rsid w:val="00590731"/>
    <w:rsid w:val="005A5117"/>
    <w:rsid w:val="005D4B75"/>
    <w:rsid w:val="00617876"/>
    <w:rsid w:val="00622136"/>
    <w:rsid w:val="0066506A"/>
    <w:rsid w:val="00692464"/>
    <w:rsid w:val="006B6FD2"/>
    <w:rsid w:val="006C60A0"/>
    <w:rsid w:val="006E76E1"/>
    <w:rsid w:val="00702EE5"/>
    <w:rsid w:val="00725721"/>
    <w:rsid w:val="00737F2F"/>
    <w:rsid w:val="00755D1D"/>
    <w:rsid w:val="007625DC"/>
    <w:rsid w:val="007765ED"/>
    <w:rsid w:val="0078753A"/>
    <w:rsid w:val="00797EC8"/>
    <w:rsid w:val="007B3D95"/>
    <w:rsid w:val="007E2189"/>
    <w:rsid w:val="007E21F6"/>
    <w:rsid w:val="007F3ED7"/>
    <w:rsid w:val="008071A3"/>
    <w:rsid w:val="0084159D"/>
    <w:rsid w:val="008752E9"/>
    <w:rsid w:val="008962CE"/>
    <w:rsid w:val="008B4423"/>
    <w:rsid w:val="0091122B"/>
    <w:rsid w:val="009119E0"/>
    <w:rsid w:val="0091400F"/>
    <w:rsid w:val="00922BBF"/>
    <w:rsid w:val="009763A6"/>
    <w:rsid w:val="009C51F4"/>
    <w:rsid w:val="009D3187"/>
    <w:rsid w:val="009E621D"/>
    <w:rsid w:val="00A50BCF"/>
    <w:rsid w:val="00A807F0"/>
    <w:rsid w:val="00A85090"/>
    <w:rsid w:val="00A90846"/>
    <w:rsid w:val="00A915DC"/>
    <w:rsid w:val="00A95C4A"/>
    <w:rsid w:val="00AE1E60"/>
    <w:rsid w:val="00B0232C"/>
    <w:rsid w:val="00B10D71"/>
    <w:rsid w:val="00B11F49"/>
    <w:rsid w:val="00B157DF"/>
    <w:rsid w:val="00B21AED"/>
    <w:rsid w:val="00B21D50"/>
    <w:rsid w:val="00B2737D"/>
    <w:rsid w:val="00B73D5E"/>
    <w:rsid w:val="00BC2197"/>
    <w:rsid w:val="00BC2737"/>
    <w:rsid w:val="00BD589C"/>
    <w:rsid w:val="00BD6194"/>
    <w:rsid w:val="00C17A54"/>
    <w:rsid w:val="00C35DA1"/>
    <w:rsid w:val="00CA7B78"/>
    <w:rsid w:val="00CB185A"/>
    <w:rsid w:val="00D14445"/>
    <w:rsid w:val="00D445FD"/>
    <w:rsid w:val="00D74C4D"/>
    <w:rsid w:val="00D80C78"/>
    <w:rsid w:val="00DB5330"/>
    <w:rsid w:val="00DC2695"/>
    <w:rsid w:val="00E06CA3"/>
    <w:rsid w:val="00E256D3"/>
    <w:rsid w:val="00E376E0"/>
    <w:rsid w:val="00E50A6F"/>
    <w:rsid w:val="00E572A4"/>
    <w:rsid w:val="00EA7B5F"/>
    <w:rsid w:val="00ED1766"/>
    <w:rsid w:val="00EE1806"/>
    <w:rsid w:val="00F41C06"/>
    <w:rsid w:val="00F46001"/>
    <w:rsid w:val="00F53F7A"/>
    <w:rsid w:val="00F5499D"/>
    <w:rsid w:val="00F570DB"/>
    <w:rsid w:val="00F65018"/>
    <w:rsid w:val="00F65F3B"/>
    <w:rsid w:val="00F76581"/>
    <w:rsid w:val="00FA5A0A"/>
    <w:rsid w:val="00FB0BE0"/>
    <w:rsid w:val="00FB2B95"/>
    <w:rsid w:val="00FC16B3"/>
    <w:rsid w:val="00FC2C9C"/>
    <w:rsid w:val="00FC2DC9"/>
    <w:rsid w:val="00FC67BC"/>
    <w:rsid w:val="00FC7C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8F981-A40E-4995-8829-227CB130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71FF-238F-47C8-BB3F-E0A1DE2E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